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88"/>
        <w:gridCol w:w="6418"/>
      </w:tblGrid>
      <w:tr w:rsidR="00DF1591" w:rsidTr="00AC03B3">
        <w:tc>
          <w:tcPr>
            <w:tcW w:w="3188" w:type="dxa"/>
          </w:tcPr>
          <w:p w:rsidR="00DF1591" w:rsidRPr="005026B9" w:rsidRDefault="00DF1591" w:rsidP="00B812B9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UỶ BAN NHÂN DÂN</w:t>
            </w:r>
          </w:p>
          <w:p w:rsidR="00DF1591" w:rsidRPr="005026B9" w:rsidRDefault="00DF1591" w:rsidP="00B812B9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XÃ VŨ lẠC</w:t>
            </w:r>
          </w:p>
          <w:p w:rsidR="00DF1591" w:rsidRPr="005026B9" w:rsidRDefault="00185A10" w:rsidP="00B812B9">
            <w:pPr>
              <w:jc w:val="center"/>
              <w:rPr>
                <w:b/>
                <w:szCs w:val="28"/>
              </w:rPr>
            </w:pPr>
            <w:r w:rsidRPr="00185A10">
              <w:rPr>
                <w:noProof/>
                <w:szCs w:val="28"/>
              </w:rPr>
              <w:pict>
                <v:line id="_x0000_s1027" style="position:absolute;left:0;text-align:left;z-index:251661312" from="46.95pt,.2pt" to="97.2pt,.2pt"/>
              </w:pict>
            </w:r>
          </w:p>
          <w:p w:rsidR="00DF1591" w:rsidRDefault="00D416AE" w:rsidP="00B812B9">
            <w:r>
              <w:t xml:space="preserve">    Số: 48</w:t>
            </w:r>
            <w:r w:rsidR="00DF1591">
              <w:rPr>
                <w:szCs w:val="28"/>
              </w:rPr>
              <w:t>/TB</w:t>
            </w:r>
            <w:r w:rsidR="00DF1591" w:rsidRPr="005026B9">
              <w:rPr>
                <w:szCs w:val="28"/>
              </w:rPr>
              <w:t>-UBND</w:t>
            </w:r>
          </w:p>
        </w:tc>
        <w:tc>
          <w:tcPr>
            <w:tcW w:w="6418" w:type="dxa"/>
          </w:tcPr>
          <w:p w:rsidR="00DF1591" w:rsidRPr="005026B9" w:rsidRDefault="00DF1591" w:rsidP="00B812B9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026B9">
                  <w:rPr>
                    <w:b/>
                    <w:szCs w:val="28"/>
                  </w:rPr>
                  <w:t>NAM</w:t>
                </w:r>
              </w:smartTag>
            </w:smartTag>
          </w:p>
          <w:p w:rsidR="00DF1591" w:rsidRPr="005026B9" w:rsidRDefault="00DF1591" w:rsidP="00B812B9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Độc lập – Tự do – Hạnh phúc</w:t>
            </w:r>
          </w:p>
          <w:p w:rsidR="00DF1591" w:rsidRPr="005026B9" w:rsidRDefault="00185A10" w:rsidP="00B812B9">
            <w:pPr>
              <w:jc w:val="center"/>
              <w:rPr>
                <w:b/>
                <w:szCs w:val="28"/>
              </w:rPr>
            </w:pPr>
            <w:r w:rsidRPr="00185A10">
              <w:rPr>
                <w:noProof/>
                <w:szCs w:val="28"/>
              </w:rPr>
              <w:pict>
                <v:line id="_x0000_s1028" style="position:absolute;left:0;text-align:left;flip:y;z-index:251662336" from="68.4pt,.2pt" to="236.9pt,1.35pt"/>
              </w:pict>
            </w:r>
          </w:p>
          <w:p w:rsidR="00DF1591" w:rsidRPr="005026B9" w:rsidRDefault="00DF1591" w:rsidP="00B812B9">
            <w:pPr>
              <w:jc w:val="right"/>
              <w:rPr>
                <w:i/>
              </w:rPr>
            </w:pPr>
            <w:r w:rsidRPr="005026B9">
              <w:rPr>
                <w:szCs w:val="28"/>
              </w:rPr>
              <w:t xml:space="preserve">        </w:t>
            </w:r>
            <w:r w:rsidRPr="005026B9">
              <w:rPr>
                <w:i/>
                <w:szCs w:val="28"/>
              </w:rPr>
              <w:t>Vũ Lạc</w:t>
            </w:r>
            <w:r w:rsidR="002D1159">
              <w:rPr>
                <w:i/>
                <w:szCs w:val="28"/>
              </w:rPr>
              <w:t>, ngày 10</w:t>
            </w:r>
            <w:r w:rsidRPr="005026B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tháng 11</w:t>
            </w:r>
            <w:r w:rsidRPr="005026B9">
              <w:rPr>
                <w:i/>
                <w:szCs w:val="28"/>
              </w:rPr>
              <w:t xml:space="preserve"> năm 201</w:t>
            </w:r>
            <w:r w:rsidR="002D1159">
              <w:rPr>
                <w:i/>
                <w:szCs w:val="28"/>
              </w:rPr>
              <w:t>9</w:t>
            </w:r>
          </w:p>
        </w:tc>
      </w:tr>
    </w:tbl>
    <w:p w:rsidR="00DF1591" w:rsidRDefault="00DF1591" w:rsidP="00DF1591">
      <w:pPr>
        <w:spacing w:line="360" w:lineRule="auto"/>
      </w:pPr>
    </w:p>
    <w:p w:rsidR="00DF1591" w:rsidRPr="00532939" w:rsidRDefault="00DF1591" w:rsidP="00DF1591">
      <w:pPr>
        <w:jc w:val="center"/>
        <w:rPr>
          <w:b/>
        </w:rPr>
      </w:pPr>
      <w:r>
        <w:rPr>
          <w:b/>
        </w:rPr>
        <w:t>THÔNG BÁO</w:t>
      </w:r>
    </w:p>
    <w:p w:rsidR="00DF1591" w:rsidRPr="00B7638C" w:rsidRDefault="00CA69E0" w:rsidP="00DF1591">
      <w:pPr>
        <w:jc w:val="center"/>
        <w:rPr>
          <w:b/>
          <w:spacing w:val="-4"/>
        </w:rPr>
      </w:pPr>
      <w:r>
        <w:rPr>
          <w:b/>
          <w:spacing w:val="-4"/>
        </w:rPr>
        <w:t>Niêm yết công khai k</w:t>
      </w:r>
      <w:r w:rsidR="00DF1591">
        <w:rPr>
          <w:b/>
          <w:spacing w:val="-4"/>
        </w:rPr>
        <w:t>ết quả r</w:t>
      </w:r>
      <w:r w:rsidR="00DF1591" w:rsidRPr="00B7638C">
        <w:rPr>
          <w:b/>
          <w:spacing w:val="-4"/>
        </w:rPr>
        <w:t>à soát hộ nghèo, hộ cận</w:t>
      </w:r>
      <w:r w:rsidR="00AC03B3">
        <w:rPr>
          <w:b/>
          <w:spacing w:val="-4"/>
        </w:rPr>
        <w:t xml:space="preserve"> nghèo năm 2019</w:t>
      </w:r>
    </w:p>
    <w:p w:rsidR="00DF1591" w:rsidRDefault="00185A10" w:rsidP="00DF1591">
      <w:r>
        <w:rPr>
          <w:noProof/>
        </w:rPr>
        <w:pict>
          <v:line id="_x0000_s1026" style="position:absolute;z-index:251660288" from="185.7pt,2.45pt" to="278.7pt,2.45pt"/>
        </w:pict>
      </w:r>
    </w:p>
    <w:p w:rsidR="00DF1591" w:rsidRDefault="00DF1591" w:rsidP="00DF1591">
      <w:pPr>
        <w:spacing w:line="360" w:lineRule="auto"/>
      </w:pPr>
    </w:p>
    <w:p w:rsidR="00DF1591" w:rsidRDefault="00DF1591" w:rsidP="00DF1591">
      <w:pPr>
        <w:spacing w:line="360" w:lineRule="auto"/>
        <w:jc w:val="both"/>
      </w:pPr>
      <w:r>
        <w:t xml:space="preserve">        Căn cứ Quyết định số 59/2015/QĐ-TTg ngày 19/11/2015 của Thủ tướng Chính phủ về việc ban hành chuẩn nghèo tiếp cận đa chiều áp dụng cho giai đoạn 2016-2020;</w:t>
      </w:r>
      <w:r w:rsidRPr="000244FD">
        <w:t xml:space="preserve"> </w:t>
      </w:r>
      <w:r>
        <w:t>Hướng dẫn số 05/HD-SLĐTBXH ngày 15/8/2018 của Sở LĐTBXH tỉnh Thái Bình về Quy trình rà hộ nghèo, hộ cân nghèo năm 2018.</w:t>
      </w:r>
      <w:r w:rsidRPr="001D3308">
        <w:rPr>
          <w:color w:val="FF0000"/>
        </w:rPr>
        <w:t xml:space="preserve"> </w:t>
      </w:r>
      <w:r w:rsidRPr="00160463">
        <w:t>Thực hiệ</w:t>
      </w:r>
      <w:r w:rsidR="008C7323">
        <w:t>n kế hoạch số 88/KH-UBND ngày 19/8/2019</w:t>
      </w:r>
      <w:r w:rsidRPr="00160463">
        <w:t xml:space="preserve"> </w:t>
      </w:r>
      <w:r>
        <w:t xml:space="preserve">của UBND thành phố </w:t>
      </w:r>
      <w:r w:rsidRPr="00160463">
        <w:t>Thái Bình về</w:t>
      </w:r>
      <w:r>
        <w:t xml:space="preserve"> việc</w:t>
      </w:r>
      <w:r w:rsidRPr="00160463">
        <w:t xml:space="preserve"> rà soát hộ nghèo, hộ cận nghèo hàng năm</w:t>
      </w:r>
      <w:r w:rsidR="002D1159">
        <w:t xml:space="preserve"> 2019</w:t>
      </w:r>
      <w:r>
        <w:t xml:space="preserve">. </w:t>
      </w:r>
    </w:p>
    <w:p w:rsidR="00DF1591" w:rsidRDefault="001B6760" w:rsidP="00DF1591">
      <w:pPr>
        <w:spacing w:line="360" w:lineRule="auto"/>
        <w:ind w:firstLine="720"/>
        <w:jc w:val="both"/>
      </w:pPr>
      <w:r>
        <w:t>Căn cứ vào kết quả</w:t>
      </w:r>
      <w:r w:rsidR="00DF1591">
        <w:t xml:space="preserve"> rà soát </w:t>
      </w:r>
      <w:r>
        <w:t xml:space="preserve">hộ nghèo, hộ cận nghèo của  thôn Tam Lạc, Tam Lạc 2, Vân Động, Vân Động Nam, Nam Hưng, Thượng Cầm, Kìm và </w:t>
      </w:r>
      <w:r w:rsidR="008B4A0D">
        <w:t xml:space="preserve">kết quả </w:t>
      </w:r>
      <w:r>
        <w:t xml:space="preserve">thẩm định </w:t>
      </w:r>
      <w:r w:rsidR="008B4A0D">
        <w:t>của ban chỉ đạo</w:t>
      </w:r>
      <w:r>
        <w:t xml:space="preserve"> rà hộ ng</w:t>
      </w:r>
      <w:r w:rsidR="0054048E">
        <w:t>hèo, hộ cận</w:t>
      </w:r>
      <w:r>
        <w:t xml:space="preserve"> nghèo</w:t>
      </w:r>
      <w:r w:rsidR="006050EE">
        <w:t xml:space="preserve"> xã Vũ Lạc</w:t>
      </w:r>
      <w:r w:rsidR="002D1159">
        <w:t xml:space="preserve"> năm 2019</w:t>
      </w:r>
      <w:r>
        <w:t>.</w:t>
      </w:r>
    </w:p>
    <w:p w:rsidR="001B6760" w:rsidRDefault="001B6760" w:rsidP="001B6760">
      <w:pPr>
        <w:spacing w:line="276" w:lineRule="auto"/>
        <w:ind w:firstLine="720"/>
        <w:jc w:val="both"/>
        <w:rPr>
          <w:bCs/>
          <w:szCs w:val="28"/>
        </w:rPr>
      </w:pPr>
      <w:r>
        <w:rPr>
          <w:szCs w:val="28"/>
        </w:rPr>
        <w:t xml:space="preserve"> UBND xã Vũ Lạc thông báo</w:t>
      </w:r>
      <w:r w:rsidR="006050EE">
        <w:rPr>
          <w:szCs w:val="28"/>
        </w:rPr>
        <w:t xml:space="preserve"> trên hệ thống loa truyền thanh của xã và</w:t>
      </w:r>
      <w:r>
        <w:rPr>
          <w:szCs w:val="28"/>
        </w:rPr>
        <w:t xml:space="preserve"> niê</w:t>
      </w:r>
      <w:r w:rsidR="007B1600">
        <w:rPr>
          <w:szCs w:val="28"/>
        </w:rPr>
        <w:t>m yết công khai danh s</w:t>
      </w:r>
      <w:r w:rsidR="007B1600" w:rsidRPr="007B1600">
        <w:rPr>
          <w:szCs w:val="28"/>
        </w:rPr>
        <w:t>ách</w:t>
      </w:r>
      <w:r>
        <w:t xml:space="preserve"> hộ ng</w:t>
      </w:r>
      <w:r w:rsidR="0054048E">
        <w:t>hèo, hộ cận</w:t>
      </w:r>
      <w:r w:rsidR="002D1159">
        <w:t xml:space="preserve"> nghèo, h</w:t>
      </w:r>
      <w:r w:rsidR="002D1159" w:rsidRPr="002D1159">
        <w:t>ộ</w:t>
      </w:r>
      <w:r w:rsidR="002D1159">
        <w:t xml:space="preserve"> tho</w:t>
      </w:r>
      <w:r w:rsidR="002D1159" w:rsidRPr="002D1159">
        <w:t>át</w:t>
      </w:r>
      <w:r w:rsidR="002D1159">
        <w:t xml:space="preserve"> ngh</w:t>
      </w:r>
      <w:r w:rsidR="002D1159" w:rsidRPr="002D1159">
        <w:t>èo</w:t>
      </w:r>
      <w:r w:rsidR="002D1159">
        <w:t>, tho</w:t>
      </w:r>
      <w:r w:rsidR="002D1159" w:rsidRPr="002D1159">
        <w:t>át</w:t>
      </w:r>
      <w:r w:rsidR="002D1159">
        <w:t xml:space="preserve"> c</w:t>
      </w:r>
      <w:r w:rsidR="007B1600" w:rsidRPr="007B1600">
        <w:t>ận</w:t>
      </w:r>
      <w:r w:rsidR="002D1159">
        <w:t xml:space="preserve"> ngh</w:t>
      </w:r>
      <w:r w:rsidR="002D1159" w:rsidRPr="002D1159">
        <w:t>èo</w:t>
      </w:r>
      <w:r w:rsidR="002D1159">
        <w:t xml:space="preserve"> năm 2019</w:t>
      </w:r>
      <w:r w:rsidR="002D1159">
        <w:rPr>
          <w:bCs/>
          <w:szCs w:val="28"/>
        </w:rPr>
        <w:t xml:space="preserve"> tại trụ sở UBND v</w:t>
      </w:r>
      <w:r w:rsidR="002D1159" w:rsidRPr="002D1159">
        <w:rPr>
          <w:bCs/>
          <w:szCs w:val="28"/>
        </w:rPr>
        <w:t>à</w:t>
      </w:r>
      <w:r w:rsidR="002D1159">
        <w:rPr>
          <w:bCs/>
          <w:szCs w:val="28"/>
        </w:rPr>
        <w:t xml:space="preserve"> c</w:t>
      </w:r>
      <w:r w:rsidR="002D1159" w:rsidRPr="002D1159">
        <w:rPr>
          <w:bCs/>
          <w:szCs w:val="28"/>
        </w:rPr>
        <w:t>ồng</w:t>
      </w:r>
      <w:r w:rsidR="002D1159">
        <w:rPr>
          <w:bCs/>
          <w:szCs w:val="28"/>
        </w:rPr>
        <w:t xml:space="preserve"> th</w:t>
      </w:r>
      <w:r w:rsidR="002D1159" w:rsidRPr="002D1159">
        <w:rPr>
          <w:bCs/>
          <w:szCs w:val="28"/>
        </w:rPr>
        <w:t>ô</w:t>
      </w:r>
      <w:r w:rsidR="002D1159">
        <w:rPr>
          <w:bCs/>
          <w:szCs w:val="28"/>
        </w:rPr>
        <w:t xml:space="preserve">ng tin </w:t>
      </w:r>
      <w:r w:rsidR="002D1159" w:rsidRPr="002D1159">
        <w:rPr>
          <w:bCs/>
          <w:szCs w:val="28"/>
        </w:rPr>
        <w:t>đ</w:t>
      </w:r>
      <w:r w:rsidR="002D1159">
        <w:rPr>
          <w:bCs/>
          <w:szCs w:val="28"/>
        </w:rPr>
        <w:t>i</w:t>
      </w:r>
      <w:r w:rsidR="002D1159" w:rsidRPr="002D1159">
        <w:rPr>
          <w:bCs/>
          <w:szCs w:val="28"/>
        </w:rPr>
        <w:t>ê</w:t>
      </w:r>
      <w:r w:rsidR="002D1159">
        <w:rPr>
          <w:bCs/>
          <w:szCs w:val="28"/>
        </w:rPr>
        <w:t>n t</w:t>
      </w:r>
      <w:r w:rsidR="002D1159" w:rsidRPr="002D1159">
        <w:rPr>
          <w:bCs/>
          <w:szCs w:val="28"/>
        </w:rPr>
        <w:t>ử</w:t>
      </w:r>
      <w:r w:rsidR="002D1159">
        <w:rPr>
          <w:bCs/>
          <w:szCs w:val="28"/>
        </w:rPr>
        <w:t xml:space="preserve"> x</w:t>
      </w:r>
      <w:r w:rsidR="002D1159" w:rsidRPr="002D1159">
        <w:rPr>
          <w:bCs/>
          <w:szCs w:val="28"/>
        </w:rPr>
        <w:t>ã</w:t>
      </w:r>
      <w:r w:rsidR="002D1159">
        <w:rPr>
          <w:bCs/>
          <w:szCs w:val="28"/>
        </w:rPr>
        <w:t xml:space="preserve"> </w:t>
      </w:r>
      <w:r>
        <w:rPr>
          <w:bCs/>
          <w:szCs w:val="28"/>
        </w:rPr>
        <w:t>Vũ Lạc.</w:t>
      </w:r>
    </w:p>
    <w:p w:rsidR="001B6760" w:rsidRDefault="001B6760" w:rsidP="001B6760">
      <w:pPr>
        <w:spacing w:line="276" w:lineRule="auto"/>
        <w:ind w:firstLine="720"/>
        <w:jc w:val="center"/>
        <w:rPr>
          <w:bCs/>
          <w:i/>
          <w:szCs w:val="28"/>
        </w:rPr>
      </w:pPr>
      <w:r>
        <w:rPr>
          <w:bCs/>
          <w:i/>
          <w:szCs w:val="28"/>
        </w:rPr>
        <w:t>(Danh sách kèm theo)</w:t>
      </w:r>
    </w:p>
    <w:p w:rsidR="001B6760" w:rsidRDefault="001B6760" w:rsidP="001B6760">
      <w:pPr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Thời gian niêm y</w:t>
      </w:r>
      <w:r w:rsidR="002D1159">
        <w:rPr>
          <w:bCs/>
          <w:szCs w:val="28"/>
        </w:rPr>
        <w:t>ết: 07 ngày làm việc, từ ngày 11/11/2019 đến ngày 21</w:t>
      </w:r>
      <w:r>
        <w:rPr>
          <w:bCs/>
          <w:szCs w:val="28"/>
        </w:rPr>
        <w:t xml:space="preserve">/   </w:t>
      </w:r>
      <w:r w:rsidR="000118C9">
        <w:rPr>
          <w:bCs/>
          <w:szCs w:val="28"/>
        </w:rPr>
        <w:t>11</w:t>
      </w:r>
      <w:r w:rsidR="002D1159">
        <w:rPr>
          <w:bCs/>
          <w:szCs w:val="28"/>
        </w:rPr>
        <w:t>/2019</w:t>
      </w:r>
      <w:r>
        <w:rPr>
          <w:bCs/>
          <w:szCs w:val="28"/>
        </w:rPr>
        <w:t>.</w:t>
      </w:r>
    </w:p>
    <w:p w:rsidR="001B6760" w:rsidRDefault="001B6760" w:rsidP="001B6760">
      <w:pPr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Trong thời gian niêm yết, đề nghị nhân dân theo dõi nếu có ý kiến phản ánh, kiến nghị</w:t>
      </w:r>
      <w:r w:rsidR="007B1600">
        <w:rPr>
          <w:bCs/>
          <w:szCs w:val="28"/>
        </w:rPr>
        <w:t xml:space="preserve"> tr</w:t>
      </w:r>
      <w:r w:rsidR="007B1600" w:rsidRPr="007B1600">
        <w:rPr>
          <w:bCs/>
          <w:szCs w:val="28"/>
        </w:rPr>
        <w:t>ực</w:t>
      </w:r>
      <w:r w:rsidR="007B1600">
        <w:rPr>
          <w:bCs/>
          <w:szCs w:val="28"/>
        </w:rPr>
        <w:t xml:space="preserve"> ti</w:t>
      </w:r>
      <w:r w:rsidR="007B1600" w:rsidRPr="007B1600">
        <w:rPr>
          <w:bCs/>
          <w:szCs w:val="28"/>
        </w:rPr>
        <w:t>ếp</w:t>
      </w:r>
      <w:r w:rsidR="007B1600">
        <w:rPr>
          <w:bCs/>
          <w:szCs w:val="28"/>
        </w:rPr>
        <w:t xml:space="preserve"> ho</w:t>
      </w:r>
      <w:r w:rsidR="007B1600" w:rsidRPr="007B1600">
        <w:rPr>
          <w:bCs/>
          <w:szCs w:val="28"/>
        </w:rPr>
        <w:t>ặc</w:t>
      </w:r>
      <w:r>
        <w:rPr>
          <w:bCs/>
          <w:szCs w:val="28"/>
        </w:rPr>
        <w:t xml:space="preserve"> gửi bằng văn bản về UBND xã để xem xét giải quyết theo quy định./.</w:t>
      </w:r>
    </w:p>
    <w:p w:rsidR="00587AC7" w:rsidRDefault="00587AC7" w:rsidP="001B6760">
      <w:pPr>
        <w:spacing w:line="276" w:lineRule="auto"/>
        <w:ind w:firstLine="720"/>
        <w:jc w:val="both"/>
        <w:rPr>
          <w:bCs/>
          <w:szCs w:val="28"/>
        </w:rPr>
      </w:pPr>
    </w:p>
    <w:tbl>
      <w:tblPr>
        <w:tblW w:w="0" w:type="auto"/>
        <w:tblLook w:val="01E0"/>
      </w:tblPr>
      <w:tblGrid>
        <w:gridCol w:w="5353"/>
        <w:gridCol w:w="4678"/>
      </w:tblGrid>
      <w:tr w:rsidR="001B6760" w:rsidRPr="00A052DC" w:rsidTr="00587AC7">
        <w:tc>
          <w:tcPr>
            <w:tcW w:w="5353" w:type="dxa"/>
          </w:tcPr>
          <w:p w:rsidR="001B6760" w:rsidRPr="00A052DC" w:rsidRDefault="001B6760" w:rsidP="00895773">
            <w:pPr>
              <w:jc w:val="both"/>
              <w:rPr>
                <w:b/>
                <w:i/>
                <w:sz w:val="24"/>
                <w:lang w:val="sv-SE"/>
              </w:rPr>
            </w:pPr>
            <w:r w:rsidRPr="00A052DC">
              <w:rPr>
                <w:b/>
                <w:i/>
                <w:sz w:val="24"/>
                <w:lang w:val="sv-SE"/>
              </w:rPr>
              <w:t>Nơi nhận:</w:t>
            </w:r>
          </w:p>
          <w:p w:rsidR="001B6760" w:rsidRPr="00A052DC" w:rsidRDefault="001B6760" w:rsidP="00895773">
            <w:pPr>
              <w:jc w:val="both"/>
              <w:rPr>
                <w:lang w:val="sv-SE"/>
              </w:rPr>
            </w:pPr>
            <w:r w:rsidRPr="00A052DC">
              <w:rPr>
                <w:lang w:val="sv-SE"/>
              </w:rPr>
              <w:t>- Đài truyề</w:t>
            </w:r>
            <w:r>
              <w:rPr>
                <w:lang w:val="sv-SE"/>
              </w:rPr>
              <w:t>n thanh xã</w:t>
            </w:r>
            <w:r w:rsidRPr="00A052DC">
              <w:rPr>
                <w:lang w:val="sv-SE"/>
              </w:rPr>
              <w:t>;</w:t>
            </w:r>
          </w:p>
          <w:p w:rsidR="00913541" w:rsidRPr="00A052DC" w:rsidRDefault="00913541" w:rsidP="00895773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- Ban chỉ đạo giảm nghèo</w:t>
            </w:r>
            <w:r w:rsidR="001B6760" w:rsidRPr="00A052DC">
              <w:rPr>
                <w:lang w:val="sv-SE"/>
              </w:rPr>
              <w:t>;</w:t>
            </w:r>
          </w:p>
          <w:p w:rsidR="001B6760" w:rsidRPr="00A052DC" w:rsidRDefault="001B6760" w:rsidP="00895773">
            <w:pPr>
              <w:jc w:val="both"/>
              <w:rPr>
                <w:szCs w:val="28"/>
                <w:lang w:val="sv-SE"/>
              </w:rPr>
            </w:pPr>
            <w:r w:rsidRPr="00A052DC">
              <w:rPr>
                <w:lang w:val="sv-SE"/>
              </w:rPr>
              <w:t>- Lưu VP.</w:t>
            </w:r>
          </w:p>
        </w:tc>
        <w:tc>
          <w:tcPr>
            <w:tcW w:w="4678" w:type="dxa"/>
          </w:tcPr>
          <w:p w:rsidR="001B6760" w:rsidRPr="00A052DC" w:rsidRDefault="001B6760" w:rsidP="00895773">
            <w:pPr>
              <w:jc w:val="center"/>
              <w:rPr>
                <w:b/>
                <w:szCs w:val="28"/>
                <w:lang w:val="sv-SE"/>
              </w:rPr>
            </w:pPr>
            <w:r w:rsidRPr="00A052DC">
              <w:rPr>
                <w:b/>
                <w:szCs w:val="28"/>
                <w:lang w:val="sv-SE"/>
              </w:rPr>
              <w:t>TM. ỦY BAN NHÂN DÂN</w:t>
            </w:r>
          </w:p>
          <w:p w:rsidR="001B6760" w:rsidRDefault="00E70C2B" w:rsidP="00895773">
            <w:pPr>
              <w:jc w:val="center"/>
              <w:rPr>
                <w:b/>
                <w:szCs w:val="28"/>
                <w:lang w:val="sv-SE"/>
              </w:rPr>
            </w:pPr>
            <w:r>
              <w:rPr>
                <w:b/>
                <w:szCs w:val="28"/>
                <w:lang w:val="sv-SE"/>
              </w:rPr>
              <w:t>Phó c</w:t>
            </w:r>
            <w:r w:rsidR="001B6760">
              <w:rPr>
                <w:b/>
                <w:szCs w:val="28"/>
                <w:lang w:val="sv-SE"/>
              </w:rPr>
              <w:t>hủ tịch</w:t>
            </w:r>
          </w:p>
          <w:p w:rsidR="001B6760" w:rsidRDefault="001B6760" w:rsidP="00895773">
            <w:pPr>
              <w:jc w:val="center"/>
              <w:rPr>
                <w:b/>
                <w:szCs w:val="28"/>
                <w:lang w:val="sv-SE"/>
              </w:rPr>
            </w:pPr>
          </w:p>
          <w:p w:rsidR="001B6760" w:rsidRDefault="001B6760" w:rsidP="00895773">
            <w:pPr>
              <w:jc w:val="center"/>
              <w:rPr>
                <w:b/>
                <w:szCs w:val="28"/>
                <w:lang w:val="sv-SE"/>
              </w:rPr>
            </w:pPr>
          </w:p>
          <w:p w:rsidR="001B6760" w:rsidRDefault="001B6760" w:rsidP="00895773">
            <w:pPr>
              <w:jc w:val="center"/>
              <w:rPr>
                <w:b/>
                <w:szCs w:val="28"/>
                <w:lang w:val="sv-SE"/>
              </w:rPr>
            </w:pPr>
          </w:p>
          <w:p w:rsidR="001B6760" w:rsidRDefault="001B6760" w:rsidP="00895773">
            <w:pPr>
              <w:jc w:val="center"/>
              <w:rPr>
                <w:b/>
                <w:szCs w:val="28"/>
                <w:lang w:val="sv-SE"/>
              </w:rPr>
            </w:pPr>
          </w:p>
          <w:p w:rsidR="001B6760" w:rsidRDefault="001B6760" w:rsidP="00895773">
            <w:pPr>
              <w:rPr>
                <w:b/>
                <w:szCs w:val="28"/>
                <w:lang w:val="sv-SE"/>
              </w:rPr>
            </w:pPr>
          </w:p>
          <w:p w:rsidR="001B6760" w:rsidRPr="00A052DC" w:rsidRDefault="00EC1E8B" w:rsidP="00895773">
            <w:pPr>
              <w:jc w:val="center"/>
              <w:rPr>
                <w:b/>
                <w:szCs w:val="28"/>
                <w:lang w:val="sv-SE"/>
              </w:rPr>
            </w:pPr>
            <w:r>
              <w:rPr>
                <w:b/>
                <w:szCs w:val="28"/>
                <w:lang w:val="sv-SE"/>
              </w:rPr>
              <w:t>Nguyễn Thanh Minh</w:t>
            </w:r>
          </w:p>
          <w:p w:rsidR="001B6760" w:rsidRPr="00A052DC" w:rsidRDefault="001B6760" w:rsidP="00895773">
            <w:pPr>
              <w:jc w:val="center"/>
              <w:rPr>
                <w:b/>
                <w:szCs w:val="28"/>
                <w:lang w:val="sv-SE"/>
              </w:rPr>
            </w:pPr>
          </w:p>
        </w:tc>
      </w:tr>
    </w:tbl>
    <w:p w:rsidR="000A04F2" w:rsidRDefault="000A04F2"/>
    <w:sectPr w:rsidR="000A04F2" w:rsidSect="00827045">
      <w:pgSz w:w="12240" w:h="15840"/>
      <w:pgMar w:top="851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DF1591"/>
    <w:rsid w:val="000118C9"/>
    <w:rsid w:val="00062884"/>
    <w:rsid w:val="000A04F2"/>
    <w:rsid w:val="000F708D"/>
    <w:rsid w:val="00185A10"/>
    <w:rsid w:val="001B6760"/>
    <w:rsid w:val="002713EB"/>
    <w:rsid w:val="002D1159"/>
    <w:rsid w:val="00365506"/>
    <w:rsid w:val="0054048E"/>
    <w:rsid w:val="00587AC7"/>
    <w:rsid w:val="006050EE"/>
    <w:rsid w:val="00686E6A"/>
    <w:rsid w:val="006C4EC3"/>
    <w:rsid w:val="007B1600"/>
    <w:rsid w:val="007D76BF"/>
    <w:rsid w:val="00827045"/>
    <w:rsid w:val="00897EB3"/>
    <w:rsid w:val="008B4A0D"/>
    <w:rsid w:val="008C7323"/>
    <w:rsid w:val="008E0B5B"/>
    <w:rsid w:val="00913541"/>
    <w:rsid w:val="00A5039F"/>
    <w:rsid w:val="00AC03B3"/>
    <w:rsid w:val="00CA69E0"/>
    <w:rsid w:val="00D416AE"/>
    <w:rsid w:val="00DF1591"/>
    <w:rsid w:val="00E70C2B"/>
    <w:rsid w:val="00E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2018-11-07T08:34:00Z</cp:lastPrinted>
  <dcterms:created xsi:type="dcterms:W3CDTF">2018-11-07T07:33:00Z</dcterms:created>
  <dcterms:modified xsi:type="dcterms:W3CDTF">2019-11-14T00:16:00Z</dcterms:modified>
</cp:coreProperties>
</file>